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ll9qyblyftu9" w:id="0"/>
      <w:bookmarkEnd w:id="0"/>
      <w:r w:rsidDel="00000000" w:rsidR="00000000" w:rsidRPr="00000000">
        <w:rPr>
          <w:rFonts w:ascii="Calibri" w:cs="Calibri" w:eastAsia="Calibri" w:hAnsi="Calibri"/>
          <w:b w:val="1"/>
          <w:sz w:val="58"/>
          <w:szCs w:val="58"/>
          <w:rtl w:val="0"/>
        </w:rPr>
        <w:t xml:space="preserve">How to Lower Shopping Cart Abandonment</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an e-commerce business owner looking for ways to reduce shopping cart abandonment? You're in the right place!</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explain how to lower shopping cart abandonment in e-commerce stores. You'll learn practical tips and strategies to help you keep more customers engaged and reduce the number of abandoned carts.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utqsy9wwasgp" w:id="1"/>
      <w:bookmarkEnd w:id="1"/>
      <w:r w:rsidDel="00000000" w:rsidR="00000000" w:rsidRPr="00000000">
        <w:rPr>
          <w:rFonts w:ascii="Calibri" w:cs="Calibri" w:eastAsia="Calibri" w:hAnsi="Calibri"/>
          <w:b w:val="1"/>
          <w:sz w:val="40"/>
          <w:szCs w:val="40"/>
          <w:rtl w:val="0"/>
        </w:rPr>
        <w:t xml:space="preserve">What is Shopping Cart Abandonment?</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Shopping cart abandonment is one of the biggest challenges faced by e-commerce businesses. A potential customer adds items to their shopping cart but does not complete the purchase.</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Understanding why customers abandon their carts is key to reducing this phenomenon and regaining lost sales.</w:t>
      </w:r>
    </w:p>
    <w:p w:rsidR="00000000" w:rsidDel="00000000" w:rsidP="00000000" w:rsidRDefault="00000000" w:rsidRPr="00000000" w14:paraId="00000009">
      <w:pPr>
        <w:pStyle w:val="Heading2"/>
        <w:keepNext w:val="0"/>
        <w:keepLines w:val="0"/>
        <w:spacing w:after="80" w:lineRule="auto"/>
        <w:jc w:val="both"/>
        <w:rPr>
          <w:rFonts w:ascii="Calibri" w:cs="Calibri" w:eastAsia="Calibri" w:hAnsi="Calibri"/>
          <w:b w:val="1"/>
          <w:sz w:val="40"/>
          <w:szCs w:val="40"/>
        </w:rPr>
      </w:pPr>
      <w:bookmarkStart w:colFirst="0" w:colLast="0" w:name="_12zfjwsa8kby" w:id="2"/>
      <w:bookmarkEnd w:id="2"/>
      <w:r w:rsidDel="00000000" w:rsidR="00000000" w:rsidRPr="00000000">
        <w:rPr>
          <w:rFonts w:ascii="Calibri" w:cs="Calibri" w:eastAsia="Calibri" w:hAnsi="Calibri"/>
          <w:b w:val="1"/>
          <w:sz w:val="40"/>
          <w:szCs w:val="40"/>
          <w:rtl w:val="0"/>
        </w:rPr>
        <w:t xml:space="preserve">Techniques to Lower Shopping Cart Abandonment</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look at some techniques you can implement to reduce the shopping cart abandonment rate:</w:t>
      </w:r>
    </w:p>
    <w:p w:rsidR="00000000" w:rsidDel="00000000" w:rsidP="00000000" w:rsidRDefault="00000000" w:rsidRPr="00000000" w14:paraId="0000000B">
      <w:pPr>
        <w:pStyle w:val="Heading3"/>
        <w:keepNext w:val="0"/>
        <w:keepLines w:val="0"/>
        <w:spacing w:before="280" w:lineRule="auto"/>
        <w:jc w:val="both"/>
        <w:rPr>
          <w:rFonts w:ascii="Calibri" w:cs="Calibri" w:eastAsia="Calibri" w:hAnsi="Calibri"/>
          <w:b w:val="1"/>
          <w:color w:val="000000"/>
          <w:sz w:val="32"/>
          <w:szCs w:val="32"/>
        </w:rPr>
      </w:pPr>
      <w:bookmarkStart w:colFirst="0" w:colLast="0" w:name="_5cn06algv7af" w:id="3"/>
      <w:bookmarkEnd w:id="3"/>
      <w:r w:rsidDel="00000000" w:rsidR="00000000" w:rsidRPr="00000000">
        <w:rPr>
          <w:rFonts w:ascii="Calibri" w:cs="Calibri" w:eastAsia="Calibri" w:hAnsi="Calibri"/>
          <w:b w:val="1"/>
          <w:color w:val="000000"/>
          <w:sz w:val="32"/>
          <w:szCs w:val="32"/>
          <w:rtl w:val="0"/>
        </w:rPr>
        <w:t xml:space="preserve">1. Improving the Checkout Process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 effective checkout process is essential to keep customers engaged and minimize abandoned carts.</w:t>
      </w:r>
    </w:p>
    <w:p w:rsidR="00000000" w:rsidDel="00000000" w:rsidP="00000000" w:rsidRDefault="00000000" w:rsidRPr="00000000" w14:paraId="0000000D">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1: Simplify the Process</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simplifying the checkout process as much as possible. Make sure customers can quickly enter their payment information, shipping address, and other details with a few clicks.</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Consider offering different payment options like Apple Pay, PayPal, or Amazon Pay to make it easier for customers to complete their purchases without creating accounts or filling out long forms.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provide customers an easy way to edit their orders and update their billing information if needed.</w:t>
      </w:r>
    </w:p>
    <w:p w:rsidR="00000000" w:rsidDel="00000000" w:rsidP="00000000" w:rsidRDefault="00000000" w:rsidRPr="00000000" w14:paraId="00000011">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2: Ensure Technical Smoothness</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Ensure there are no technical issues during the checkout process that could lead to customer frustration. Eliminate any redirects or loading delays that may prevent customers from completing their transactions.</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ensure that your website is mobile-friendly so customers can easily shop on any device without encountering technical errors.</w:t>
      </w:r>
    </w:p>
    <w:p w:rsidR="00000000" w:rsidDel="00000000" w:rsidP="00000000" w:rsidRDefault="00000000" w:rsidRPr="00000000" w14:paraId="00000014">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3: Transparent Cost Overview</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Provide a clear overview of all costs associated with the purchase including shipping fees, taxes, and any additional charges before reaching the final step of the checkout process.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will help avoid surprises at checkout and give customers an accurate understanding of how much they need to pay for their order.</w:t>
      </w:r>
    </w:p>
    <w:p w:rsidR="00000000" w:rsidDel="00000000" w:rsidP="00000000" w:rsidRDefault="00000000" w:rsidRPr="00000000" w14:paraId="00000017">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Step 4: Secure Checkout Page</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your checkout page is secure by implementing SSL encryption and displaying trust seals that reassure shoppers about the safety of their data when submitting payment information online.</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small changes can go a long way in making your checkout experience more user-friendly and reducing shopping cart abandonment in e-commerce businesses.</w:t>
      </w:r>
    </w:p>
    <w:p w:rsidR="00000000" w:rsidDel="00000000" w:rsidP="00000000" w:rsidRDefault="00000000" w:rsidRPr="00000000" w14:paraId="0000001A">
      <w:pPr>
        <w:pStyle w:val="Heading3"/>
        <w:keepNext w:val="0"/>
        <w:keepLines w:val="0"/>
        <w:spacing w:before="280" w:lineRule="auto"/>
        <w:jc w:val="both"/>
        <w:rPr>
          <w:rFonts w:ascii="Calibri" w:cs="Calibri" w:eastAsia="Calibri" w:hAnsi="Calibri"/>
          <w:b w:val="1"/>
          <w:color w:val="000000"/>
          <w:sz w:val="32"/>
          <w:szCs w:val="32"/>
        </w:rPr>
      </w:pPr>
      <w:bookmarkStart w:colFirst="0" w:colLast="0" w:name="_c1iaaqnshvw1" w:id="4"/>
      <w:bookmarkEnd w:id="4"/>
      <w:r w:rsidDel="00000000" w:rsidR="00000000" w:rsidRPr="00000000">
        <w:rPr>
          <w:rFonts w:ascii="Calibri" w:cs="Calibri" w:eastAsia="Calibri" w:hAnsi="Calibri"/>
          <w:b w:val="1"/>
          <w:color w:val="000000"/>
          <w:sz w:val="32"/>
          <w:szCs w:val="32"/>
          <w:rtl w:val="0"/>
        </w:rPr>
        <w:t xml:space="preserve">2. Offering Incentives and Discounts</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it comes to shopping cart abandonment, customers may hesitate to check out due to the cost of the product or service.</w:t>
      </w:r>
    </w:p>
    <w:p w:rsidR="00000000" w:rsidDel="00000000" w:rsidP="00000000" w:rsidRDefault="00000000" w:rsidRPr="00000000" w14:paraId="0000001C">
      <w:pPr>
        <w:numPr>
          <w:ilvl w:val="0"/>
          <w:numId w:val="5"/>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Offering a </w:t>
      </w:r>
      <w:r w:rsidDel="00000000" w:rsidR="00000000" w:rsidRPr="00000000">
        <w:rPr>
          <w:rFonts w:ascii="Calibri" w:cs="Calibri" w:eastAsia="Calibri" w:hAnsi="Calibri"/>
          <w:b w:val="1"/>
          <w:sz w:val="28"/>
          <w:szCs w:val="28"/>
          <w:rtl w:val="0"/>
        </w:rPr>
        <w:t xml:space="preserve">discount code or free shipping</w:t>
      </w:r>
      <w:r w:rsidDel="00000000" w:rsidR="00000000" w:rsidRPr="00000000">
        <w:rPr>
          <w:rFonts w:ascii="Calibri" w:cs="Calibri" w:eastAsia="Calibri" w:hAnsi="Calibri"/>
          <w:sz w:val="28"/>
          <w:szCs w:val="28"/>
          <w:rtl w:val="0"/>
        </w:rPr>
        <w:t xml:space="preserve"> can ease this hesitation and encourage them to complete the purchase.</w:t>
        <w:br w:type="textWrapping"/>
      </w:r>
    </w:p>
    <w:p w:rsidR="00000000" w:rsidDel="00000000" w:rsidP="00000000" w:rsidRDefault="00000000" w:rsidRPr="00000000" w14:paraId="0000001D">
      <w:pPr>
        <w:numPr>
          <w:ilvl w:val="0"/>
          <w:numId w:val="5"/>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You can also offer </w:t>
      </w:r>
      <w:r w:rsidDel="00000000" w:rsidR="00000000" w:rsidRPr="00000000">
        <w:rPr>
          <w:rFonts w:ascii="Calibri" w:cs="Calibri" w:eastAsia="Calibri" w:hAnsi="Calibri"/>
          <w:b w:val="1"/>
          <w:sz w:val="28"/>
          <w:szCs w:val="28"/>
          <w:rtl w:val="0"/>
        </w:rPr>
        <w:t xml:space="preserve">loyalty discounts for repeat customers</w:t>
      </w:r>
      <w:r w:rsidDel="00000000" w:rsidR="00000000" w:rsidRPr="00000000">
        <w:rPr>
          <w:rFonts w:ascii="Calibri" w:cs="Calibri" w:eastAsia="Calibri" w:hAnsi="Calibri"/>
          <w:sz w:val="28"/>
          <w:szCs w:val="28"/>
          <w:rtl w:val="0"/>
        </w:rPr>
        <w:t xml:space="preserve">. Additionally, </w:t>
      </w:r>
      <w:r w:rsidDel="00000000" w:rsidR="00000000" w:rsidRPr="00000000">
        <w:rPr>
          <w:rFonts w:ascii="Calibri" w:cs="Calibri" w:eastAsia="Calibri" w:hAnsi="Calibri"/>
          <w:b w:val="1"/>
          <w:sz w:val="28"/>
          <w:szCs w:val="28"/>
          <w:rtl w:val="0"/>
        </w:rPr>
        <w:t xml:space="preserve">refer-a-friend programs</w:t>
      </w:r>
      <w:r w:rsidDel="00000000" w:rsidR="00000000" w:rsidRPr="00000000">
        <w:rPr>
          <w:rFonts w:ascii="Calibri" w:cs="Calibri" w:eastAsia="Calibri" w:hAnsi="Calibri"/>
          <w:sz w:val="28"/>
          <w:szCs w:val="28"/>
          <w:rtl w:val="0"/>
        </w:rPr>
        <w:t xml:space="preserve"> can reward customers with discounts when they get someone else to make a purchase. This incentive encourages customers to return and recommend your products and services to others.</w:t>
        <w:br w:type="textWrapping"/>
      </w:r>
    </w:p>
    <w:p w:rsidR="00000000" w:rsidDel="00000000" w:rsidP="00000000" w:rsidRDefault="00000000" w:rsidRPr="00000000" w14:paraId="0000001E">
      <w:pPr>
        <w:numPr>
          <w:ilvl w:val="0"/>
          <w:numId w:val="5"/>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Another way to provide an incentive is by offering a </w:t>
      </w:r>
      <w:r w:rsidDel="00000000" w:rsidR="00000000" w:rsidRPr="00000000">
        <w:rPr>
          <w:rFonts w:ascii="Calibri" w:cs="Calibri" w:eastAsia="Calibri" w:hAnsi="Calibri"/>
          <w:b w:val="1"/>
          <w:sz w:val="28"/>
          <w:szCs w:val="28"/>
          <w:rtl w:val="0"/>
        </w:rPr>
        <w:t xml:space="preserve">money-back guarantee</w:t>
      </w:r>
      <w:r w:rsidDel="00000000" w:rsidR="00000000" w:rsidRPr="00000000">
        <w:rPr>
          <w:rFonts w:ascii="Calibri" w:cs="Calibri" w:eastAsia="Calibri" w:hAnsi="Calibri"/>
          <w:sz w:val="28"/>
          <w:szCs w:val="28"/>
          <w:rtl w:val="0"/>
        </w:rPr>
        <w:t xml:space="preserve"> with the purchase. This reassures customers that their purchase is secure and backed by a reputable business, encouraging them to complete their checkout without fear of not getting what they paid for.</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important to clearly state all the terms and conditions associated with any incentives you offer. This way, there are no misunderstandings between you and your customer.</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ensure that any discounts you provide do not exceed your profit margins to avoid long-term financial losses.</w:t>
      </w:r>
    </w:p>
    <w:p w:rsidR="00000000" w:rsidDel="00000000" w:rsidP="00000000" w:rsidRDefault="00000000" w:rsidRPr="00000000" w14:paraId="00000021">
      <w:pPr>
        <w:pStyle w:val="Heading3"/>
        <w:keepNext w:val="0"/>
        <w:keepLines w:val="0"/>
        <w:spacing w:before="280" w:lineRule="auto"/>
        <w:jc w:val="both"/>
        <w:rPr>
          <w:rFonts w:ascii="Calibri" w:cs="Calibri" w:eastAsia="Calibri" w:hAnsi="Calibri"/>
          <w:b w:val="1"/>
          <w:color w:val="000000"/>
          <w:sz w:val="32"/>
          <w:szCs w:val="32"/>
        </w:rPr>
      </w:pPr>
      <w:bookmarkStart w:colFirst="0" w:colLast="0" w:name="_su42tmge8enr" w:id="5"/>
      <w:bookmarkEnd w:id="5"/>
      <w:r w:rsidDel="00000000" w:rsidR="00000000" w:rsidRPr="00000000">
        <w:rPr>
          <w:rFonts w:ascii="Calibri" w:cs="Calibri" w:eastAsia="Calibri" w:hAnsi="Calibri"/>
          <w:b w:val="1"/>
          <w:color w:val="000000"/>
          <w:sz w:val="32"/>
          <w:szCs w:val="32"/>
          <w:rtl w:val="0"/>
        </w:rPr>
        <w:t xml:space="preserve">3. Enhancing Customer Experience</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offer an easy and enjoyable online shopping experience, customers tend to stay longer on your website and complete their purchases.</w:t>
      </w:r>
    </w:p>
    <w:p w:rsidR="00000000" w:rsidDel="00000000" w:rsidP="00000000" w:rsidRDefault="00000000" w:rsidRPr="00000000" w14:paraId="00000023">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Website Enhancement</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do this by improving your website's design, speed, navigation, and usability. Make sure your website is mobile-friendly so that customers can shop from any device.</w:t>
      </w:r>
    </w:p>
    <w:p w:rsidR="00000000" w:rsidDel="00000000" w:rsidP="00000000" w:rsidRDefault="00000000" w:rsidRPr="00000000" w14:paraId="00000025">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Accurate Product Information and Customer Trust</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Provide detailed descriptions along with images or videos of the products to help shoppers make informed decisions on what to buy.</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offer helpful reviews or ratings from customers who have tried the products. This will give shoppers a better understanding of what they are buying and increase their trust in your brand.</w:t>
      </w:r>
    </w:p>
    <w:p w:rsidR="00000000" w:rsidDel="00000000" w:rsidP="00000000" w:rsidRDefault="00000000" w:rsidRPr="00000000" w14:paraId="00000028">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Exceptional Customer Service for Trust Building</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that you have excellent customer service. Respond promptly to user queries or feedback through email, live chat, or social media platforms like Twitter and Facebook.</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will help build trust with customers which will lead to increased sales over time.</w:t>
      </w:r>
    </w:p>
    <w:p w:rsidR="00000000" w:rsidDel="00000000" w:rsidP="00000000" w:rsidRDefault="00000000" w:rsidRPr="00000000" w14:paraId="0000002B">
      <w:pPr>
        <w:pStyle w:val="Heading3"/>
        <w:keepNext w:val="0"/>
        <w:keepLines w:val="0"/>
        <w:spacing w:before="280" w:lineRule="auto"/>
        <w:jc w:val="both"/>
        <w:rPr>
          <w:rFonts w:ascii="Calibri" w:cs="Calibri" w:eastAsia="Calibri" w:hAnsi="Calibri"/>
          <w:b w:val="1"/>
          <w:color w:val="000000"/>
          <w:sz w:val="32"/>
          <w:szCs w:val="32"/>
        </w:rPr>
      </w:pPr>
      <w:bookmarkStart w:colFirst="0" w:colLast="0" w:name="_4rqtukv5ra5m" w:id="6"/>
      <w:bookmarkEnd w:id="6"/>
      <w:r w:rsidDel="00000000" w:rsidR="00000000" w:rsidRPr="00000000">
        <w:rPr>
          <w:rFonts w:ascii="Calibri" w:cs="Calibri" w:eastAsia="Calibri" w:hAnsi="Calibri"/>
          <w:b w:val="1"/>
          <w:color w:val="000000"/>
          <w:sz w:val="32"/>
          <w:szCs w:val="32"/>
          <w:rtl w:val="0"/>
        </w:rPr>
        <w:t xml:space="preserve">4. Leveraging Automation to Reduce Abandonment</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Automated systems can help you streamline the checkout process, track customer behavior, and send personalized offers or discounts to customers.</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gives customers more control over their buying process and encourages them to complete their purchase. Here’s how:</w:t>
      </w:r>
    </w:p>
    <w:p w:rsidR="00000000" w:rsidDel="00000000" w:rsidP="00000000" w:rsidRDefault="00000000" w:rsidRPr="00000000" w14:paraId="0000002E">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Streamlining Loyalty Programs</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Automation simplifies the process of setting up loyalty programs, making it easier to reward returning customers. Businesses can provide bonus points that can be redeemed for free gifts to frequent shoppers.</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approach not only encourages customer retention but also builds trust between the business and its customers.</w:t>
      </w:r>
    </w:p>
    <w:p w:rsidR="00000000" w:rsidDel="00000000" w:rsidP="00000000" w:rsidRDefault="00000000" w:rsidRPr="00000000" w14:paraId="00000031">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Encouraging Purchases with Automated Cart Reminders</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Automated systems play a crucial role in sending timely reminders to customers about abandoned shopping carts, encouraging them to complete their purchases.</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automated emails are tailored to each customer's preferences, allowing businesses to target the right people with the right message at the right time.</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tracking customer data, these automated messages can be sent at the most opportune moments for each customer.</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instance, if a customer typically shops during lunchtime, they might receive an email reminder during that same time of day.</w:t>
      </w:r>
    </w:p>
    <w:p w:rsidR="00000000" w:rsidDel="00000000" w:rsidP="00000000" w:rsidRDefault="00000000" w:rsidRPr="00000000" w14:paraId="00000036">
      <w:pPr>
        <w:numPr>
          <w:ilvl w:val="0"/>
          <w:numId w:val="7"/>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Analyzing Visitor Behavior for Improved Conversions</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Automation is also highly valuable for tracking visitor behavior on a website and understanding why they may have abandoned their shopping carts in the first place.</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Tracking tools like heatmaps provide insights into which pages visitors are spending time on and how far they get in the checkout process before dropping out.</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analyzing this data, businesses can identify areas where they need to improve the user experience and make changes to enhance conversion rates.</w:t>
      </w:r>
    </w:p>
    <w:p w:rsidR="00000000" w:rsidDel="00000000" w:rsidP="00000000" w:rsidRDefault="00000000" w:rsidRPr="00000000" w14:paraId="0000003A">
      <w:pPr>
        <w:pStyle w:val="Heading2"/>
        <w:keepNext w:val="0"/>
        <w:keepLines w:val="0"/>
        <w:spacing w:after="80" w:lineRule="auto"/>
        <w:jc w:val="both"/>
        <w:rPr>
          <w:rFonts w:ascii="Calibri" w:cs="Calibri" w:eastAsia="Calibri" w:hAnsi="Calibri"/>
          <w:b w:val="1"/>
          <w:sz w:val="40"/>
          <w:szCs w:val="40"/>
        </w:rPr>
      </w:pPr>
      <w:bookmarkStart w:colFirst="0" w:colLast="0" w:name="_p7orn1tfuyil" w:id="7"/>
      <w:bookmarkEnd w:id="7"/>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we have discussed, shopping cart abandonment is a major issue in e-commerce.</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lower it, you need to understand why customers abandon carts and then take steps to improve the checkout process, offer incentives and discounts, enhance the customer experience, and leverage automation.</w:t>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taking these steps, you can reduce shopping cart abandonment and make your e-commerce business more successful.</w:t>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https://www.bigcommerce.com/articles/ecommerce/abandoned-carts/</w:t>
        </w:r>
      </w:hyperlink>
      <w:r w:rsidDel="00000000" w:rsidR="00000000" w:rsidRPr="00000000">
        <w:rPr>
          <w:rtl w:val="0"/>
        </w:rPr>
      </w:r>
    </w:p>
    <w:p w:rsidR="00000000" w:rsidDel="00000000" w:rsidP="00000000" w:rsidRDefault="00000000" w:rsidRPr="00000000" w14:paraId="00000041">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https://www.cloudways.com/blog/shopping-cart-abandonment/</w:t>
        </w:r>
      </w:hyperlink>
      <w:r w:rsidDel="00000000" w:rsidR="00000000" w:rsidRPr="00000000">
        <w:rPr>
          <w:rtl w:val="0"/>
        </w:rPr>
      </w:r>
    </w:p>
    <w:p w:rsidR="00000000" w:rsidDel="00000000" w:rsidP="00000000" w:rsidRDefault="00000000" w:rsidRPr="00000000" w14:paraId="00000042">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https://www.salecycle.com/blog/strategies/12-ways-to-reduce-cart-abandonment/</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3">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4">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igcommerce.com/articles/ecommerce/abandoned-carts/" TargetMode="External"/><Relationship Id="rId7" Type="http://schemas.openxmlformats.org/officeDocument/2006/relationships/hyperlink" Target="https://www.cloudways.com/blog/shopping-cart-abandonment/" TargetMode="External"/><Relationship Id="rId8" Type="http://schemas.openxmlformats.org/officeDocument/2006/relationships/hyperlink" Target="https://www.salecycle.com/blog/strategies/12-ways-to-reduce-cart-abandon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